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/projekt/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XI/61/16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Rady Gminy w Radwanicach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23 lutego 2016 roku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zmiany budżetu Gminy Radwanice na rok 2016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 pkt  9 lit. c i d ustawy z dnia 8 marca 1990 r. o samorządzie gminnym (</w:t>
      </w:r>
      <w:r w:rsidRPr="00A95916">
        <w:rPr>
          <w:rFonts w:ascii="Times New Roman" w:hAnsi="Times New Roman" w:cs="Times New Roman"/>
          <w:sz w:val="20"/>
          <w:szCs w:val="20"/>
        </w:rPr>
        <w:t>Dz. z 2015r. , poz. 1515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) oraz art. 212, art. 239, art. 242 ustawy z dnia 27 sierpnia 2009 r. o finansach publicznych  (Dz. U. 2013 poz. 885 z </w:t>
      </w:r>
      <w:proofErr w:type="spellStart"/>
      <w:r w:rsidRPr="00A95916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.zm.) </w:t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 Gminy uchwala, co następuje: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§ 1.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</w:t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27.000,00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1) dochody majątkowe zwiększa się o kwotę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27.000,00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zgodnie z załącznikiem nr 1 do uchwały.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Zwiększa się wydatki budżetu gminy o kwotę </w:t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777.000,00 zł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zwiększa się o kwotę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  <w:t>380.000,00 z</w:t>
      </w:r>
      <w:r>
        <w:rPr>
          <w:rFonts w:ascii="Times New Roman" w:hAnsi="Times New Roman" w:cs="Times New Roman"/>
          <w:color w:val="000000"/>
          <w:sz w:val="20"/>
          <w:szCs w:val="20"/>
        </w:rPr>
        <w:t>ł</w:t>
      </w:r>
      <w:bookmarkStart w:id="0" w:name="_GoBack"/>
      <w:bookmarkEnd w:id="0"/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zwiększa się o kwotę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ab/>
        <w:t>397.000,00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uchwały.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Zwiększa się przychody budżetu gminy o kwotę </w:t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750.000,00 zł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z tytułu wolnych środków, zgodnie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>z załącznikiem nr 3 do uchwały.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§ 3.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Ustala się nadwyżkę budżetową w wysokości </w:t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650.670,00 zł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z przeznaczeniem na spłatę wcześniej zaciągniętych kredytów i pożyczek.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§ 4.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2016 r. przedstawia załącznik nr 4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do uchwały.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§ 5.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Zestawienie planowanych kwot dotacji udzielanych z budżetu gminy dla jednostek sektora finansów publicznych w 2016 roku przedstawia załącznik nr 5 do uchwały.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§ 6.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Budżet gminy po zmianach przedstawiać się będzie następująco: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20.420.069,00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19.953.769,00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   466.300,00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2. Wydatki budżetu gminy w wysokości                                                                                      19.769.399,00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15.713.899,00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4.055.500,00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 835.930,00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1.486.600,00 zł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§ 7.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Wykonanie uchwały powierza się Wójtowi Gminy.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§ 8.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wywieszeniu na tablicy ogłoszeń w Urzędzie  Gminy.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Przewodnicząca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Rady Gminy                                   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Adriana </w:t>
      </w:r>
      <w:proofErr w:type="spellStart"/>
      <w:r w:rsidRPr="00A95916">
        <w:rPr>
          <w:rFonts w:ascii="Times New Roman" w:hAnsi="Times New Roman" w:cs="Times New Roman"/>
          <w:color w:val="000000"/>
          <w:sz w:val="20"/>
          <w:szCs w:val="20"/>
        </w:rPr>
        <w:t>Lebit</w:t>
      </w:r>
      <w:proofErr w:type="spellEnd"/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Uzasadnienie do uchwały nr XI/61/16 Rady Gminy w Radwanicach z dnia 23 lutego 2016 roku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Zwiększa się budżet gminy po stronie dochodów z tytułu zwiększenia dotacji na wychowanie przedszkolne.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Zwiększa się budżet gminy po stronie wydatków w części dotyczącej budowy sieci wodociągowej wraz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>z krótkimi odcinkami w Przesiecznej, przygotowania dokumentacji projektowo-kosztorysowych, wykonania robót remontowych w budynku GOK w Radwanicach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oraz świetlicy wiejskiej w Przesiecznej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t>, realizacji programu usuwania azbestu, zakup usług związanych z utrzymaniem zieleni oraz oczyszczaniem gminy oraz zakupami na rzecz świetlic wiejskich.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Zmniejsza się budżet gminy po stronie wydatków związanych z dotacją na rzecz Zakładu Usług Komunalnych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Radwanicach oraz dotacji na rzecz klubów sportowych. 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Zmian dokonuje się w następujący sposób: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zwiększa się o kwotę 27.000,00 zł w: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1) dziale 801 rozdziale 80104 §2030 o kwotę 27.000,00 zł z tytułu dotacji celowej przeznaczonej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>na wychowanie przedszkolne.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zwiększa się o kwotę 386.000,00 zł w: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1) dziale 710 rozdziale 71095 § 4300 o kwotę 250.000,00 zł z przeznaczeniem na przygotowanie dokumentację dotyczącą termomodernizacji obiektów gminnych (50.000,00 zł) oraz dokumentacji, których wykonanie przesunięto z roku 2015 (200.000,00 zł),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2) dziale 801 rozdziale 80101 § 4300 o kwotę 4.000,00 zł z przeznaczeniem na zakup usług związanych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>z doradztwem pedagogicznym dla nauczycieli,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3) dziale 801 rozdziale 80110 § 4300 o kwotę 6.000,00 zł z przeznaczeniem na zakup usług na rzecz Klubu Sportowego Alternatywa działającego przy Gimnazjum w Radwanicach (przesunięcie z dotacji na rzecz klubów sportowych),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4) dziale 900 rozdziale 90003 § 4210 o kwotę 9.000,00 zł z przeznaczeniem na zakup pojemników na śmieci segregowane dla obiektów gminnych,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5) dziale 900 rozdziale 90003 § 4300 o kwotę 20.000,00 zł z przeznaczeniem na zakup usług związanych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>z oczyszczaniem gminy,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6) dziale 900 rozdziale 90004 § 4300 o kwotę 30.000,00 zł z przeznaczeniem na zakup usług związanych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>z utrzymaniem zieleni,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7) dziale 900 rozdziale 90095 § 4300 o kwotę 54.000,00 zł z przeznaczeniem na zakup usług usuwania azbestu,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8) dziale 921 rozdziale 92109 § 4210 o kwotę 6.000,00 zł z przeznaczeniem na zakupy na rzecz świetlic wiejskich (środki z dochodu za wynajem świetlic wiejskich),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9) dziale 921 rozdziale 92120 § 4300 o kwotę 7.000,00 z przeznaczeniem na zakup usług związanych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>z przygotowaniem ewidencji zabytków.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zmniejsza się o kwotę 6.000,00 zł w: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1) dziale 926 rozdziale 92605 § 2820 o kwotę 6.000,00 zł z przeznaczeniem na dotację dla klubów sportowych.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zwiększa się o kwotę 427.000,00 zł w: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 xml:space="preserve">1) dziale 010 rozdziale 01010 § 6050 o kwotę 300.000,00 zł z przeznaczeniem na budowę sieci wodociągowej </w:t>
      </w:r>
      <w:r w:rsidRPr="00A9591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Przesiecznej (240.000,00 zł) oraz krótkich odcinków sieci wodociągowych w Przesiecznej (60.000,00 zł), 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2) dziale 700 rozdziale 70005 § 6060 o kwotę 7.000,00 zł z przeznaczeniem na zakup działek z przeznaczeniem pod przepompownie,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3) dziale 921 rozdziale 92109 § 6050 o kwotę 120.000,00 zł z przeznaczeniem na remont dachu na budynku Gminnego Ośrodka Kultury w Radwanicach (70.000,00 zł) i remont świetlicy wiejskiej w Przesiecznej (50.000,00 zł)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zmniejsza się o kwotę 30.000,00 zł w: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</w:rPr>
        <w:t>1) dziale 900 rozdziale 90017 § 6210 o kwotę 30.000,00 zł z przeznaczeniem na dotację na rzecz Zakładu Usług Komunalnych w Radwanicach.</w:t>
      </w: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5916" w:rsidRPr="00A95916" w:rsidRDefault="00A95916" w:rsidP="00A959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A95916">
        <w:rPr>
          <w:rFonts w:ascii="Times New Roman" w:hAnsi="Times New Roman" w:cs="Times New Roman"/>
          <w:color w:val="000000"/>
          <w:sz w:val="20"/>
          <w:szCs w:val="20"/>
          <w:u w:val="single"/>
        </w:rPr>
        <w:t>Wprowadza się wolne środki w kwocie</w:t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750.000,00 zł, </w:t>
      </w:r>
      <w:r w:rsidRPr="00A95916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oraz ustala nadwyżkę budżetową w kwocie </w:t>
      </w:r>
      <w:r w:rsidRPr="00A9591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650.670,00 zł.</w:t>
      </w:r>
    </w:p>
    <w:p w:rsidR="00FF3FFF" w:rsidRDefault="00FF3FFF"/>
    <w:sectPr w:rsidR="00FF3FFF" w:rsidSect="00A56AC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8"/>
    <w:rsid w:val="00A95916"/>
    <w:rsid w:val="00D21658"/>
    <w:rsid w:val="00F04C47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216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216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3</cp:revision>
  <cp:lastPrinted>2016-02-15T11:14:00Z</cp:lastPrinted>
  <dcterms:created xsi:type="dcterms:W3CDTF">2016-02-15T08:00:00Z</dcterms:created>
  <dcterms:modified xsi:type="dcterms:W3CDTF">2016-02-15T11:14:00Z</dcterms:modified>
</cp:coreProperties>
</file>